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F60056" w:rsidRDefault="00B75C43" w:rsidP="00A72EE8">
      <w:pPr>
        <w:spacing w:line="276" w:lineRule="auto"/>
        <w:ind w:firstLine="851"/>
        <w:jc w:val="both"/>
        <w:rPr>
          <w:bCs/>
          <w:sz w:val="25"/>
          <w:szCs w:val="25"/>
        </w:rPr>
      </w:pPr>
      <w:r w:rsidRPr="00F60056">
        <w:rPr>
          <w:bCs/>
          <w:sz w:val="25"/>
          <w:szCs w:val="25"/>
        </w:rPr>
        <w:t>Об утверждении перечня особо ценного движимого имущества</w:t>
      </w:r>
      <w:r w:rsidRPr="00F60056">
        <w:rPr>
          <w:bCs/>
          <w:sz w:val="25"/>
          <w:szCs w:val="25"/>
        </w:rPr>
        <w:br/>
      </w:r>
      <w:r w:rsidR="001F0D3D" w:rsidRPr="00F60056">
        <w:rPr>
          <w:bCs/>
          <w:sz w:val="25"/>
          <w:szCs w:val="25"/>
        </w:rPr>
        <w:t xml:space="preserve">автономного учреждения </w:t>
      </w:r>
      <w:r w:rsidR="00F60056" w:rsidRPr="00F60056">
        <w:rPr>
          <w:bCs/>
          <w:sz w:val="25"/>
          <w:szCs w:val="25"/>
        </w:rPr>
        <w:t xml:space="preserve">городского округа город Михайловка Волгоградской области «Центр физической культуры и спорта» </w:t>
      </w:r>
    </w:p>
    <w:p w:rsidR="00B75C43" w:rsidRPr="00F60056" w:rsidRDefault="00B75C43" w:rsidP="00B75C43">
      <w:pPr>
        <w:spacing w:line="276" w:lineRule="auto"/>
        <w:ind w:firstLine="851"/>
        <w:jc w:val="both"/>
        <w:rPr>
          <w:sz w:val="25"/>
          <w:szCs w:val="25"/>
        </w:rPr>
      </w:pPr>
    </w:p>
    <w:p w:rsidR="00B75C43" w:rsidRPr="00F60056" w:rsidRDefault="00B75C43" w:rsidP="00B75C43">
      <w:pPr>
        <w:spacing w:line="276" w:lineRule="auto"/>
        <w:ind w:firstLine="851"/>
        <w:jc w:val="both"/>
        <w:rPr>
          <w:bCs/>
          <w:sz w:val="25"/>
          <w:szCs w:val="25"/>
        </w:rPr>
      </w:pPr>
      <w:r w:rsidRPr="00F60056">
        <w:rPr>
          <w:sz w:val="25"/>
          <w:szCs w:val="25"/>
        </w:rPr>
        <w:t>В соответствии</w:t>
      </w:r>
      <w:r w:rsidR="00AE1161" w:rsidRPr="00F60056">
        <w:rPr>
          <w:sz w:val="25"/>
          <w:szCs w:val="25"/>
        </w:rPr>
        <w:t xml:space="preserve"> </w:t>
      </w:r>
      <w:r w:rsidRPr="00F60056">
        <w:rPr>
          <w:sz w:val="25"/>
          <w:szCs w:val="25"/>
        </w:rPr>
        <w:t xml:space="preserve">со статьей </w:t>
      </w:r>
      <w:r w:rsidR="00AE1161" w:rsidRPr="00F60056">
        <w:rPr>
          <w:sz w:val="25"/>
          <w:szCs w:val="25"/>
        </w:rPr>
        <w:t xml:space="preserve">3 Федерального законома от </w:t>
      </w:r>
      <w:r w:rsidR="00F60056" w:rsidRPr="00F60056">
        <w:rPr>
          <w:sz w:val="25"/>
          <w:szCs w:val="25"/>
        </w:rPr>
        <w:t xml:space="preserve">03.11.2006г </w:t>
      </w:r>
      <w:r w:rsidR="00F60056">
        <w:rPr>
          <w:sz w:val="25"/>
          <w:szCs w:val="25"/>
        </w:rPr>
        <w:t xml:space="preserve">     </w:t>
      </w:r>
      <w:r w:rsidR="00F60056" w:rsidRPr="00F60056">
        <w:rPr>
          <w:sz w:val="25"/>
          <w:szCs w:val="25"/>
        </w:rPr>
        <w:t xml:space="preserve">№174-ФЗ </w:t>
      </w:r>
      <w:r w:rsidR="00AE1161" w:rsidRPr="00F60056">
        <w:rPr>
          <w:sz w:val="25"/>
          <w:szCs w:val="25"/>
        </w:rPr>
        <w:t>«Имущество автономного учреждения»</w:t>
      </w:r>
      <w:r w:rsidRPr="00F60056">
        <w:rPr>
          <w:sz w:val="25"/>
          <w:szCs w:val="25"/>
        </w:rPr>
        <w:t>,</w:t>
      </w:r>
      <w:r w:rsidR="00AE1161" w:rsidRPr="00F60056">
        <w:rPr>
          <w:sz w:val="25"/>
          <w:szCs w:val="25"/>
        </w:rPr>
        <w:t xml:space="preserve"> </w:t>
      </w:r>
      <w:r w:rsidRPr="00F60056">
        <w:rPr>
          <w:sz w:val="25"/>
          <w:szCs w:val="25"/>
        </w:rPr>
        <w:t>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</w:t>
      </w:r>
      <w:r w:rsidR="00F60056" w:rsidRPr="00F60056">
        <w:rPr>
          <w:sz w:val="25"/>
          <w:szCs w:val="25"/>
        </w:rPr>
        <w:t xml:space="preserve"> </w:t>
      </w:r>
      <w:r w:rsidRPr="00F60056">
        <w:rPr>
          <w:sz w:val="25"/>
          <w:szCs w:val="25"/>
        </w:rPr>
        <w:t xml:space="preserve">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F60056" w:rsidRPr="00F60056">
        <w:rPr>
          <w:bCs/>
          <w:sz w:val="25"/>
          <w:szCs w:val="25"/>
        </w:rPr>
        <w:t>автономного учреждения городского округа город Михайловка Волгоградской области «Центр физической культуры и спорта»</w:t>
      </w:r>
      <w:r w:rsidR="002012B8" w:rsidRPr="00F60056">
        <w:rPr>
          <w:bCs/>
          <w:sz w:val="25"/>
          <w:szCs w:val="25"/>
        </w:rPr>
        <w:t xml:space="preserve"> </w:t>
      </w:r>
      <w:r w:rsidR="007F733B" w:rsidRPr="00F60056">
        <w:rPr>
          <w:sz w:val="25"/>
          <w:szCs w:val="25"/>
        </w:rPr>
        <w:t xml:space="preserve">от </w:t>
      </w:r>
      <w:r w:rsidR="00F60056" w:rsidRPr="00F60056">
        <w:rPr>
          <w:sz w:val="25"/>
          <w:szCs w:val="25"/>
        </w:rPr>
        <w:t>21</w:t>
      </w:r>
      <w:r w:rsidR="007F733B" w:rsidRPr="00F60056">
        <w:rPr>
          <w:sz w:val="25"/>
          <w:szCs w:val="25"/>
        </w:rPr>
        <w:t>.05.2021</w:t>
      </w:r>
      <w:r w:rsidR="00F60056" w:rsidRPr="00F60056">
        <w:rPr>
          <w:sz w:val="25"/>
          <w:szCs w:val="25"/>
        </w:rPr>
        <w:t xml:space="preserve"> №51</w:t>
      </w:r>
      <w:r w:rsidRPr="00F60056">
        <w:rPr>
          <w:sz w:val="25"/>
          <w:szCs w:val="25"/>
        </w:rPr>
        <w:t>, администрация городского округа город М</w:t>
      </w:r>
      <w:r w:rsidR="00F60056">
        <w:rPr>
          <w:sz w:val="25"/>
          <w:szCs w:val="25"/>
        </w:rPr>
        <w:t>ихайловка Волгоградской области</w:t>
      </w:r>
      <w:r w:rsidR="00F60056" w:rsidRPr="00F60056">
        <w:rPr>
          <w:sz w:val="25"/>
          <w:szCs w:val="25"/>
        </w:rPr>
        <w:t xml:space="preserve"> </w:t>
      </w:r>
      <w:r w:rsidRPr="00F60056">
        <w:rPr>
          <w:sz w:val="25"/>
          <w:szCs w:val="25"/>
        </w:rPr>
        <w:t>п о с т а н о в л я е т:</w:t>
      </w:r>
    </w:p>
    <w:p w:rsidR="00673EE7" w:rsidRPr="00F60056" w:rsidRDefault="00B75C43" w:rsidP="00673EE7">
      <w:pPr>
        <w:spacing w:line="276" w:lineRule="auto"/>
        <w:ind w:firstLine="851"/>
        <w:jc w:val="both"/>
        <w:rPr>
          <w:sz w:val="25"/>
          <w:szCs w:val="25"/>
        </w:rPr>
      </w:pPr>
      <w:r w:rsidRPr="00F60056">
        <w:rPr>
          <w:sz w:val="25"/>
          <w:szCs w:val="25"/>
        </w:rPr>
        <w:t xml:space="preserve">1. Утвердить перечень особо ценного движимого имущества </w:t>
      </w:r>
      <w:r w:rsidR="00673EE7" w:rsidRPr="00F60056">
        <w:rPr>
          <w:sz w:val="25"/>
          <w:szCs w:val="25"/>
        </w:rPr>
        <w:t xml:space="preserve">по состоянию на 1 мая 2021 года </w:t>
      </w:r>
      <w:r w:rsidR="00F60056" w:rsidRPr="00F60056">
        <w:rPr>
          <w:bCs/>
          <w:sz w:val="25"/>
          <w:szCs w:val="25"/>
        </w:rPr>
        <w:t>автономного учреждения городского округа город Михайловка Волгоградской области «Центр физической культуры и спорта»</w:t>
      </w:r>
      <w:r w:rsidR="009B61F8" w:rsidRPr="00F60056">
        <w:rPr>
          <w:sz w:val="25"/>
          <w:szCs w:val="25"/>
        </w:rPr>
        <w:t xml:space="preserve">, </w:t>
      </w:r>
      <w:r w:rsidR="00673EE7" w:rsidRPr="00F60056">
        <w:rPr>
          <w:sz w:val="25"/>
          <w:szCs w:val="25"/>
        </w:rPr>
        <w:t>согласно п</w:t>
      </w:r>
      <w:r w:rsidRPr="00F60056">
        <w:rPr>
          <w:sz w:val="25"/>
          <w:szCs w:val="25"/>
        </w:rPr>
        <w:t xml:space="preserve">риложению к настоящему </w:t>
      </w:r>
      <w:r w:rsidR="00673EE7" w:rsidRPr="00F60056">
        <w:rPr>
          <w:sz w:val="25"/>
          <w:szCs w:val="25"/>
        </w:rPr>
        <w:t>постановлению</w:t>
      </w:r>
      <w:r w:rsidRPr="00F60056">
        <w:rPr>
          <w:sz w:val="25"/>
          <w:szCs w:val="25"/>
        </w:rPr>
        <w:t>.</w:t>
      </w:r>
    </w:p>
    <w:p w:rsidR="00673EE7" w:rsidRPr="00F60056" w:rsidRDefault="00673EE7" w:rsidP="00673EE7">
      <w:pPr>
        <w:spacing w:line="276" w:lineRule="auto"/>
        <w:ind w:firstLine="851"/>
        <w:jc w:val="both"/>
        <w:rPr>
          <w:sz w:val="25"/>
          <w:szCs w:val="25"/>
        </w:rPr>
      </w:pPr>
      <w:r w:rsidRPr="00F60056">
        <w:rPr>
          <w:sz w:val="25"/>
          <w:szCs w:val="25"/>
        </w:rPr>
        <w:t>2. Настоящее постановление вст</w:t>
      </w:r>
      <w:r w:rsidR="00F60056" w:rsidRPr="00F60056">
        <w:rPr>
          <w:sz w:val="25"/>
          <w:szCs w:val="25"/>
        </w:rPr>
        <w:t>упает в силу со дня подписания</w:t>
      </w:r>
      <w:r w:rsidRPr="00F60056">
        <w:rPr>
          <w:sz w:val="25"/>
          <w:szCs w:val="25"/>
        </w:rPr>
        <w:t xml:space="preserve"> и подлежит опубликованию на официальном сайте городского округа в сети «Интернет».</w:t>
      </w:r>
    </w:p>
    <w:p w:rsidR="00314B07" w:rsidRPr="00F60056" w:rsidRDefault="00673EE7" w:rsidP="00673EE7">
      <w:pPr>
        <w:spacing w:line="276" w:lineRule="auto"/>
        <w:ind w:firstLine="851"/>
        <w:jc w:val="both"/>
        <w:rPr>
          <w:sz w:val="25"/>
          <w:szCs w:val="25"/>
        </w:rPr>
      </w:pPr>
      <w:r w:rsidRPr="00F60056">
        <w:rPr>
          <w:sz w:val="25"/>
          <w:szCs w:val="25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Pr="00F60056" w:rsidRDefault="00730662" w:rsidP="00673EE7">
      <w:pPr>
        <w:spacing w:line="276" w:lineRule="auto"/>
        <w:ind w:firstLine="851"/>
        <w:jc w:val="both"/>
        <w:rPr>
          <w:sz w:val="25"/>
          <w:szCs w:val="25"/>
        </w:rPr>
      </w:pPr>
    </w:p>
    <w:p w:rsidR="00730662" w:rsidRPr="00F60056" w:rsidRDefault="00730662" w:rsidP="00673EE7">
      <w:pPr>
        <w:spacing w:line="276" w:lineRule="auto"/>
        <w:ind w:firstLine="851"/>
        <w:jc w:val="both"/>
        <w:rPr>
          <w:sz w:val="25"/>
          <w:szCs w:val="25"/>
        </w:rPr>
      </w:pPr>
    </w:p>
    <w:p w:rsidR="00730662" w:rsidRPr="00F60056" w:rsidRDefault="00730662" w:rsidP="00673EE7">
      <w:pPr>
        <w:spacing w:line="276" w:lineRule="auto"/>
        <w:ind w:firstLine="851"/>
        <w:jc w:val="both"/>
        <w:rPr>
          <w:sz w:val="25"/>
          <w:szCs w:val="25"/>
        </w:rPr>
      </w:pPr>
    </w:p>
    <w:p w:rsidR="00673EE7" w:rsidRPr="00F60056" w:rsidRDefault="00DF18FD" w:rsidP="005F1131">
      <w:pPr>
        <w:jc w:val="both"/>
        <w:rPr>
          <w:sz w:val="25"/>
          <w:szCs w:val="25"/>
        </w:rPr>
      </w:pPr>
      <w:r w:rsidRPr="00F60056">
        <w:rPr>
          <w:sz w:val="25"/>
          <w:szCs w:val="25"/>
        </w:rPr>
        <w:t xml:space="preserve">Глава городского округа </w:t>
      </w:r>
      <w:r w:rsidR="005F1131" w:rsidRPr="00F60056">
        <w:rPr>
          <w:sz w:val="25"/>
          <w:szCs w:val="25"/>
        </w:rPr>
        <w:t xml:space="preserve">                  </w:t>
      </w:r>
      <w:r w:rsidR="005F1131" w:rsidRPr="00F60056">
        <w:rPr>
          <w:sz w:val="25"/>
          <w:szCs w:val="25"/>
        </w:rPr>
        <w:tab/>
        <w:t xml:space="preserve"> </w:t>
      </w:r>
      <w:r w:rsidR="005F1131" w:rsidRPr="00F60056">
        <w:rPr>
          <w:sz w:val="25"/>
          <w:szCs w:val="25"/>
        </w:rPr>
        <w:tab/>
        <w:t xml:space="preserve">       </w:t>
      </w:r>
      <w:r w:rsidR="00EF4540" w:rsidRPr="00F60056">
        <w:rPr>
          <w:sz w:val="25"/>
          <w:szCs w:val="25"/>
        </w:rPr>
        <w:t xml:space="preserve">                </w:t>
      </w:r>
      <w:r w:rsidRPr="00F60056">
        <w:rPr>
          <w:sz w:val="25"/>
          <w:szCs w:val="25"/>
        </w:rPr>
        <w:t xml:space="preserve">            </w:t>
      </w:r>
      <w:r w:rsidR="00BB2929" w:rsidRPr="00F60056">
        <w:rPr>
          <w:sz w:val="25"/>
          <w:szCs w:val="25"/>
        </w:rPr>
        <w:t xml:space="preserve">   </w:t>
      </w:r>
      <w:r w:rsidRPr="00F60056">
        <w:rPr>
          <w:sz w:val="25"/>
          <w:szCs w:val="25"/>
        </w:rPr>
        <w:t xml:space="preserve"> </w:t>
      </w:r>
      <w:r w:rsidR="005F1131" w:rsidRPr="00F60056">
        <w:rPr>
          <w:sz w:val="25"/>
          <w:szCs w:val="25"/>
        </w:rPr>
        <w:t xml:space="preserve">  </w:t>
      </w:r>
      <w:r w:rsidR="00316B05" w:rsidRPr="00F60056">
        <w:rPr>
          <w:sz w:val="25"/>
          <w:szCs w:val="25"/>
        </w:rPr>
        <w:t>А.В. Тюрин</w:t>
      </w:r>
    </w:p>
    <w:p w:rsidR="00730662" w:rsidRPr="00F60056" w:rsidRDefault="00673EE7" w:rsidP="00730662">
      <w:pPr>
        <w:ind w:left="5670"/>
        <w:rPr>
          <w:iCs/>
          <w:sz w:val="25"/>
          <w:szCs w:val="25"/>
        </w:rPr>
      </w:pPr>
      <w:r w:rsidRPr="00F60056">
        <w:rPr>
          <w:sz w:val="25"/>
          <w:szCs w:val="25"/>
        </w:rPr>
        <w:br w:type="page"/>
      </w:r>
      <w:r w:rsidR="00730662" w:rsidRPr="00F60056">
        <w:rPr>
          <w:iCs/>
          <w:sz w:val="25"/>
          <w:szCs w:val="25"/>
        </w:rPr>
        <w:lastRenderedPageBreak/>
        <w:t xml:space="preserve">ПРИЛОЖЕНИЕ </w:t>
      </w:r>
    </w:p>
    <w:p w:rsidR="00730662" w:rsidRPr="00F60056" w:rsidRDefault="00673EE7" w:rsidP="00730662">
      <w:pPr>
        <w:ind w:left="5670"/>
        <w:rPr>
          <w:iCs/>
          <w:sz w:val="25"/>
          <w:szCs w:val="25"/>
        </w:rPr>
      </w:pPr>
      <w:r w:rsidRPr="00F60056">
        <w:rPr>
          <w:iCs/>
          <w:sz w:val="25"/>
          <w:szCs w:val="25"/>
        </w:rPr>
        <w:t xml:space="preserve">к </w:t>
      </w:r>
      <w:r w:rsidR="00730662" w:rsidRPr="00F60056">
        <w:rPr>
          <w:iCs/>
          <w:sz w:val="25"/>
          <w:szCs w:val="25"/>
        </w:rPr>
        <w:t>постановлению</w:t>
      </w:r>
    </w:p>
    <w:p w:rsidR="00673EE7" w:rsidRPr="00F60056" w:rsidRDefault="00730662" w:rsidP="00730662">
      <w:pPr>
        <w:ind w:left="5670"/>
        <w:rPr>
          <w:sz w:val="25"/>
          <w:szCs w:val="25"/>
        </w:rPr>
      </w:pPr>
      <w:r w:rsidRPr="00F60056">
        <w:rPr>
          <w:sz w:val="25"/>
          <w:szCs w:val="25"/>
        </w:rPr>
        <w:t>администрации городского округа город Михайловка Волгоградской области</w:t>
      </w:r>
    </w:p>
    <w:p w:rsidR="00730662" w:rsidRPr="00F60056" w:rsidRDefault="00B177A2" w:rsidP="00730662">
      <w:pPr>
        <w:ind w:left="5670"/>
        <w:rPr>
          <w:sz w:val="25"/>
          <w:szCs w:val="25"/>
        </w:rPr>
      </w:pPr>
      <w:r w:rsidRPr="00F60056">
        <w:rPr>
          <w:sz w:val="25"/>
          <w:szCs w:val="25"/>
        </w:rPr>
        <w:t xml:space="preserve">от </w:t>
      </w:r>
      <w:r w:rsidR="004D573C">
        <w:rPr>
          <w:sz w:val="25"/>
          <w:szCs w:val="25"/>
        </w:rPr>
        <w:t xml:space="preserve">12 июля 2021г. </w:t>
      </w:r>
      <w:bookmarkStart w:id="0" w:name="_GoBack"/>
      <w:bookmarkEnd w:id="0"/>
      <w:r w:rsidRPr="00F60056">
        <w:rPr>
          <w:sz w:val="25"/>
          <w:szCs w:val="25"/>
        </w:rPr>
        <w:t xml:space="preserve">    №</w:t>
      </w:r>
      <w:r w:rsidR="004D573C">
        <w:rPr>
          <w:sz w:val="25"/>
          <w:szCs w:val="25"/>
        </w:rPr>
        <w:t xml:space="preserve"> 2020</w:t>
      </w:r>
    </w:p>
    <w:p w:rsidR="00730662" w:rsidRPr="00F60056" w:rsidRDefault="00730662" w:rsidP="00730662">
      <w:pPr>
        <w:ind w:left="5670"/>
        <w:rPr>
          <w:iCs/>
          <w:sz w:val="25"/>
          <w:szCs w:val="25"/>
        </w:rPr>
      </w:pPr>
    </w:p>
    <w:p w:rsidR="00673EE7" w:rsidRPr="00F60056" w:rsidRDefault="00673EE7" w:rsidP="005F1131">
      <w:pPr>
        <w:jc w:val="both"/>
        <w:rPr>
          <w:iCs/>
          <w:sz w:val="25"/>
          <w:szCs w:val="25"/>
        </w:rPr>
      </w:pPr>
    </w:p>
    <w:p w:rsidR="00673EE7" w:rsidRPr="00F60056" w:rsidRDefault="00673EE7" w:rsidP="00673EE7">
      <w:pPr>
        <w:jc w:val="center"/>
        <w:rPr>
          <w:iCs/>
          <w:sz w:val="25"/>
          <w:szCs w:val="25"/>
        </w:rPr>
      </w:pPr>
      <w:r w:rsidRPr="00F60056">
        <w:rPr>
          <w:iCs/>
          <w:sz w:val="25"/>
          <w:szCs w:val="25"/>
        </w:rPr>
        <w:t>Перечень</w:t>
      </w:r>
      <w:r w:rsidRPr="00F60056">
        <w:rPr>
          <w:sz w:val="25"/>
          <w:szCs w:val="25"/>
        </w:rPr>
        <w:t xml:space="preserve"> </w:t>
      </w:r>
      <w:r w:rsidRPr="00F60056">
        <w:rPr>
          <w:iCs/>
          <w:sz w:val="25"/>
          <w:szCs w:val="25"/>
        </w:rPr>
        <w:t xml:space="preserve">особо ценного движимого имущества </w:t>
      </w:r>
      <w:r w:rsidR="00F60056" w:rsidRPr="00F60056">
        <w:rPr>
          <w:bCs/>
          <w:iCs/>
          <w:sz w:val="25"/>
          <w:szCs w:val="25"/>
        </w:rPr>
        <w:t>автономного учреждения городского округа город Михайловка Волгоградской области «Центр физической культуры и спорта»</w:t>
      </w:r>
      <w:r w:rsidRPr="00F60056">
        <w:rPr>
          <w:bCs/>
          <w:iCs/>
          <w:sz w:val="25"/>
          <w:szCs w:val="25"/>
        </w:rPr>
        <w:t xml:space="preserve">, </w:t>
      </w:r>
      <w:r w:rsidR="00962265" w:rsidRPr="00F60056">
        <w:rPr>
          <w:iCs/>
          <w:sz w:val="25"/>
          <w:szCs w:val="25"/>
        </w:rPr>
        <w:t>по состоянию</w:t>
      </w:r>
      <w:r w:rsidR="00F60056">
        <w:rPr>
          <w:iCs/>
          <w:sz w:val="25"/>
          <w:szCs w:val="25"/>
        </w:rPr>
        <w:t xml:space="preserve"> </w:t>
      </w:r>
      <w:r w:rsidR="00100A7B" w:rsidRPr="00F60056">
        <w:rPr>
          <w:iCs/>
          <w:sz w:val="25"/>
          <w:szCs w:val="25"/>
        </w:rPr>
        <w:t xml:space="preserve">на </w:t>
      </w:r>
      <w:r w:rsidRPr="00F60056">
        <w:rPr>
          <w:iCs/>
          <w:sz w:val="25"/>
          <w:szCs w:val="25"/>
        </w:rPr>
        <w:t>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Style w:val="12"/>
        <w:tblW w:w="10711" w:type="dxa"/>
        <w:tblInd w:w="-743" w:type="dxa"/>
        <w:tblLook w:val="04A0" w:firstRow="1" w:lastRow="0" w:firstColumn="1" w:lastColumn="0" w:noHBand="0" w:noVBand="1"/>
      </w:tblPr>
      <w:tblGrid>
        <w:gridCol w:w="709"/>
        <w:gridCol w:w="3464"/>
        <w:gridCol w:w="1751"/>
        <w:gridCol w:w="1296"/>
        <w:gridCol w:w="1853"/>
        <w:gridCol w:w="1638"/>
      </w:tblGrid>
      <w:tr w:rsidR="00F60056" w:rsidRPr="00F60056" w:rsidTr="00153748">
        <w:trPr>
          <w:trHeight w:val="276"/>
        </w:trPr>
        <w:tc>
          <w:tcPr>
            <w:tcW w:w="709" w:type="dxa"/>
            <w:vMerge w:val="restart"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4" w:type="dxa"/>
            <w:vMerge w:val="restart"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751" w:type="dxa"/>
            <w:vMerge w:val="restart"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296" w:type="dxa"/>
            <w:vMerge w:val="restart"/>
            <w:hideMark/>
          </w:tcPr>
          <w:p w:rsidR="00F60056" w:rsidRPr="00153748" w:rsidRDefault="00F60056" w:rsidP="00F600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принятия к учету</w:t>
            </w:r>
          </w:p>
        </w:tc>
        <w:tc>
          <w:tcPr>
            <w:tcW w:w="1853" w:type="dxa"/>
            <w:vMerge w:val="restart"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Балансовая стоимость</w:t>
            </w:r>
          </w:p>
        </w:tc>
        <w:tc>
          <w:tcPr>
            <w:tcW w:w="1638" w:type="dxa"/>
            <w:vMerge w:val="restart"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Остаточная стоимость</w:t>
            </w:r>
          </w:p>
        </w:tc>
      </w:tr>
      <w:tr w:rsidR="00F60056" w:rsidRPr="00F60056" w:rsidTr="00153748">
        <w:trPr>
          <w:trHeight w:val="1215"/>
        </w:trPr>
        <w:tc>
          <w:tcPr>
            <w:tcW w:w="709" w:type="dxa"/>
            <w:vMerge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  <w:vMerge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Пристройка бассейна (сарай)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11010200006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99 755,58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Сарай для водонакопительной бочки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11010200007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18 283,32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Здание подсобного помещения (Лит.В)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21010200009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30.04.2009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208 521,00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Лабиринт металлический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11010300009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42 508,80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21 726,71</w:t>
            </w:r>
          </w:p>
        </w:tc>
      </w:tr>
      <w:tr w:rsidR="00F60056" w:rsidRPr="00F60056" w:rsidTr="00153748">
        <w:trPr>
          <w:trHeight w:val="49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Металлический каркас для вьющихся растений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11010300010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30.06.2008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27 098,00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3 791,64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Ограждение спортивного комплекса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30.11.2006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1 920 080,34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Перекладина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3 931,74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Перекладина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3 931,74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Перекладина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3 931,74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153748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42 508,80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21 726,71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11010300015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42 508,80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21 726,71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Пьедестал для награждения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25.04.2008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13 800,00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Флагшток металлический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11010300019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21 740,40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11 111,75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Флагшток металлический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11010300020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21 740,40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11 111,75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Электрическая подстанция КТП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11010300023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26.10.2010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187 140,00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83 815,83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Ворота металлические (ограждение)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21010300001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28.08.2009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42 861,38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9 524,58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Турникет из металлических труб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21010300002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14.09.2010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43 093,62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27 774,12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Автостоянка 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21010900627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150 404,00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66 703,81</w:t>
            </w:r>
          </w:p>
        </w:tc>
      </w:tr>
      <w:tr w:rsidR="00F60056" w:rsidRPr="00F60056" w:rsidTr="00153748">
        <w:trPr>
          <w:trHeight w:val="73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Щит баскетбольный игровой 1050*1080 мм на стальной раме с металическим обрамлением пластины щит. 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21010900665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91 815,00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49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Щит баскетбольный с сеткой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41012200011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12 869,01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43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Щит баскетбольный с сеткой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41012200013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12 869,01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51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Щит баскетбольный с сеткой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41012200014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12 869,01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42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Щит баскетбольный с сеткой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41012200012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12 869,01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Гандбольные ворота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41012200018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20 499,94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43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Гандбольные ворота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41012200019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20 499,94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45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Площадка дет/оздор комплекса, ул.Энгельса, г.Михайловка ,200 кв м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41012200066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895 886,28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679 218,14</w:t>
            </w:r>
          </w:p>
        </w:tc>
      </w:tr>
      <w:tr w:rsidR="00F60056" w:rsidRPr="00F60056" w:rsidTr="00153748">
        <w:trPr>
          <w:trHeight w:val="48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Тротуар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19 049,92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5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Площадка игровая дет/оздор комплекса, ул.Энгельса, г.Михайловка 800 кв м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2 712 770,52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2 056 286,59</w:t>
            </w:r>
          </w:p>
        </w:tc>
      </w:tr>
      <w:tr w:rsidR="00F60056" w:rsidRPr="00F60056" w:rsidTr="00153748">
        <w:trPr>
          <w:trHeight w:val="70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Ограждение декоративное(150*1550) дет/оздор комплекса, ул.Энгельса, г.Мих  26 шт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81 703,96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67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Ограждение игровой площадки 100 м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376 434,16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285 337,59</w:t>
            </w:r>
          </w:p>
        </w:tc>
      </w:tr>
      <w:tr w:rsidR="00F60056" w:rsidRPr="00F60056" w:rsidTr="00153748">
        <w:trPr>
          <w:trHeight w:val="48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Гимнастический городок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41012200005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176 573,43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133 812,20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Спортивный комплекс "АТЛАНТ"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180 603,72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136 894,47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Тренажер 1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72 802,22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51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Тренажер 2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41012200008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52 043,31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5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Тренажер 3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41012200009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33 620,80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64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Скамья на железобетонных ножках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41012200015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11 331,54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5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Скамья на железобетонных ножках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41012200016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11 331,54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73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Скамья на железобетонных ножках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41012200010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11 331,54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67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Скамья на железобетонных ножках дет/оздор комплекса, ул.Энгельса, г.Михайловка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41012200017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11 331,54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30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Комплекс "Кенгуру Стандарт"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21010900664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110 833,02</w:t>
            </w:r>
          </w:p>
        </w:tc>
      </w:tr>
      <w:tr w:rsidR="00F60056" w:rsidRPr="00F60056" w:rsidTr="00153748">
        <w:trPr>
          <w:trHeight w:val="57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Трибуна металлическая сборно-разборная 10-ти рядная на 282 посадочных мест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21010900662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707 250,00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522 579,48</w:t>
            </w:r>
          </w:p>
        </w:tc>
      </w:tr>
      <w:tr w:rsidR="00F60056" w:rsidRPr="00F60056" w:rsidTr="00153748">
        <w:trPr>
          <w:trHeight w:val="45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Трибуна металлическая сборно-разборная 10-ти рядная на 282 посадочных мест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21010900661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707 250,00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522 579,48</w:t>
            </w:r>
          </w:p>
        </w:tc>
      </w:tr>
      <w:tr w:rsidR="00F60056" w:rsidRPr="00F60056" w:rsidTr="00153748">
        <w:trPr>
          <w:trHeight w:val="93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Трибуна металлическая сборно-разборная 10-ти рядная на 482 посадочных мест с индивидуальными пластмассовыми сиденьями "Авангард" (цвет сидений: синий)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21010900663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1 194 000,00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882 233,02</w:t>
            </w:r>
          </w:p>
        </w:tc>
      </w:tr>
      <w:tr w:rsidR="00F60056" w:rsidRPr="00F60056" w:rsidTr="00153748">
        <w:trPr>
          <w:trHeight w:val="70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Щит баскетбольный игровой 1050*1080 мм на стальной раме с металическим обрамлением пластины щит. 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21010900666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91 815,00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8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Забор кирпичный ,протяженность 338 м, г.Михайловка, ул.Ленина 103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41013200001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59 871,96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5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Асфальтовое покрытие, площадь 1156,6 кв.м., г.Михайловка, ул Ленина 103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41013200004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282 000,00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11010600246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24.06.2008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Теплообменник ТИЖ 0,08-3,2-1х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11010600318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21.09.2006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132 600,00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Кондиционер(сплит система)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21010900638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Ноутбук HP 15-ay020ur, 15.6"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21010900748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26 100,00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КРН-2,1 Б (косилка роторная)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11010400050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30.12.2008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135 000,00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5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Машина коммунальная МК454 (щетка для трактора МТЗ)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11010400052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31.10.2008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73 549,00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11010400054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25.12.2008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Погрузчик копновоз универсальный (без рабочих органов) ПКУ-0,8-0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11010400071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31.10.2008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98 908,00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30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Пожарная сигнализация автоматическая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11010400107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25.06.2009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Станок для точки коньков H-5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11010400083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28.12.2007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Видеонаблюдение по дог №3011/09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21010400111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25.12.2009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117 803,58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21010900633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17 799,00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21010900636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38 226,00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21010900637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6 991,00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Бойлер STA 300 C2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21010900752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45 530,00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24 282,48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Переносные футбольные ворота 3х2 м, сборно-разборные (пара)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51012400001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77 679,00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Переносные футбольные ворота 5х2,сборно-разборные (пара)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51012400002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86 622,00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Табло для футбола ДИАН ТФ800.4 350.5 280стр-3.5 кр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21010900668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26.07.2013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271 999,99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Табло для футбола ДИАН ТА250.2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21010900672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Антитерористический комплекс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21010900651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16.11.2012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37 970,00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Табло для футбола ДИАН ТУ150стр-1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21010900656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31.12.2012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63 750,00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травокосилка 143-11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21010900724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15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Laser Jet Pro MFP M426ffdw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21010900788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07.02.2017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29 205,59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Водонагреватель STA 300 C2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21010900846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47 746,00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28 647,76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Компьютер в комплекте Тандем Офис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21010900872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19 600,00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Газнокосилка бензиновая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21013400009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52 008,16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Тепловой счетчик (детский дом)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41013400290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143 036,00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133 500,28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Трактор Беларус 82.1 (с комп. инструмента К320.000)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11010400099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25.12.2008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630 000,00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Автомобиль ГАЗ 32213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21010900626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295 762,71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Автомобиль Лада-210540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21010900723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18.08.2015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44 988,03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Тренажер "Атлетик блок"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11010600322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25 440,00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Тренажер "Наутилус" (для мышц груди)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11010600323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17 400,00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Тренажер "Шпагат"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11010600324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30 960,00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Детский городок (горка, качели)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11010600393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26.10.2010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78 000,00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Навес для игроков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21010600555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17.11.2010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17 500,00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Навес для игроков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21010600556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17.11.2010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17 500,00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21010600549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21.09.2010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Большая скамейка запасных игроков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21010900677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20.12.2013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13 325,27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Большая скамейка запасных игроков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21010900678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20.12.2013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13 332,78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510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Стойки для теннисной сетки в комплекте с сеткой и центральным ремнем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21010900750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23.06.2016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25 134,00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Волейбольные стойки в комплекте с сетками, антеннами и держателями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21010900749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23.06.2016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74 812,00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21010900737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5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стол для настольного тенниса складывающийся МИЗ -ЗАЛ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21010900877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Ворота мини-футбольные 3х2 м (пара)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21010900746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12.08.2016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20 945,00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6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Киевница настенная для киев и шаров "Сенатор"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21010900815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3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Киевница настенная для киев и шаров "Сенатор"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21010900816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Кий РП ручной работы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21010900824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Кий РП ручной работы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21010900823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Кий РП ручной работы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21010900822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Кий РП ручной работы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21010900821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Комплект шаров "Арамит Стандарт" 68 мм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21010900820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Комплект шаров "Арамит Стандарт" 68 мм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21010900819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Светильник "Эвергрин" 6 плафонов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21010900825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9 600,00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Светильник "Эвергрин" 6 плафонов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21010900826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9 600,00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Стол бильярдный "Адьютант" 12ф.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21010900818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129 000,00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22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Стол бильярдный "Адьютант" </w:t>
            </w:r>
            <w:r w:rsidRPr="00153748">
              <w:rPr>
                <w:rFonts w:ascii="Times New Roman" w:hAnsi="Times New Roman"/>
                <w:sz w:val="24"/>
                <w:szCs w:val="24"/>
              </w:rPr>
              <w:lastRenderedPageBreak/>
              <w:t>12ф.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21010900817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129 000,00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 </w:t>
            </w:r>
            <w:r w:rsidR="00153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56" w:rsidRPr="00F60056" w:rsidTr="00153748">
        <w:trPr>
          <w:trHeight w:val="49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Вывеска неоновая на "Михайловский спортивный комплекс" "Бассейн"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 xml:space="preserve">11010900394                   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28.11.2008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203 492,00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77 157,88</w:t>
            </w:r>
          </w:p>
        </w:tc>
      </w:tr>
      <w:tr w:rsidR="00F60056" w:rsidRPr="00F60056" w:rsidTr="00153748">
        <w:trPr>
          <w:trHeight w:val="49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Стол для игры в настольный теннис складывающийся, полупрофессиональный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51013400006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49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Стол для игры в настольный теннис складывающийся, полупрофессиональный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51013400007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49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Облучатель рециркулятор ДЕЗАР 4 КРОНТ, ОРУБп 3 3, передвижной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21013400020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28 505,00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85"/>
        </w:trPr>
        <w:tc>
          <w:tcPr>
            <w:tcW w:w="709" w:type="dxa"/>
            <w:hideMark/>
          </w:tcPr>
          <w:p w:rsidR="00F60056" w:rsidRPr="00153748" w:rsidRDefault="00F60056" w:rsidP="00153748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64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Линии разметки ЛМТ теннис (комплект)</w:t>
            </w:r>
          </w:p>
        </w:tc>
        <w:tc>
          <w:tcPr>
            <w:tcW w:w="1751" w:type="dxa"/>
            <w:hideMark/>
          </w:tcPr>
          <w:p w:rsidR="00F60056" w:rsidRPr="00153748" w:rsidRDefault="00F60056" w:rsidP="00F600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51013600001</w:t>
            </w:r>
          </w:p>
        </w:tc>
        <w:tc>
          <w:tcPr>
            <w:tcW w:w="1296" w:type="dxa"/>
            <w:hideMark/>
          </w:tcPr>
          <w:p w:rsidR="00F60056" w:rsidRPr="00153748" w:rsidRDefault="00F60056" w:rsidP="00F600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F60056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748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153748" w:rsidP="00F6005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056" w:rsidRPr="00153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56" w:rsidRPr="00F60056" w:rsidTr="00153748">
        <w:trPr>
          <w:trHeight w:val="255"/>
        </w:trPr>
        <w:tc>
          <w:tcPr>
            <w:tcW w:w="7220" w:type="dxa"/>
            <w:gridSpan w:val="4"/>
            <w:noWrap/>
            <w:hideMark/>
          </w:tcPr>
          <w:p w:rsidR="00F60056" w:rsidRPr="00153748" w:rsidRDefault="00F60056" w:rsidP="00F600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noWrap/>
            <w:hideMark/>
          </w:tcPr>
          <w:p w:rsidR="00F60056" w:rsidRPr="00153748" w:rsidRDefault="00153748" w:rsidP="001537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14 763 </w:t>
            </w:r>
            <w:r w:rsidR="00F60056"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952,13</w:t>
            </w:r>
          </w:p>
        </w:tc>
        <w:tc>
          <w:tcPr>
            <w:tcW w:w="1638" w:type="dxa"/>
            <w:noWrap/>
            <w:hideMark/>
          </w:tcPr>
          <w:p w:rsidR="00F60056" w:rsidRPr="00153748" w:rsidRDefault="00F60056" w:rsidP="00F6005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748">
              <w:rPr>
                <w:rFonts w:ascii="Times New Roman" w:hAnsi="Times New Roman"/>
                <w:b/>
                <w:bCs/>
                <w:sz w:val="24"/>
                <w:szCs w:val="24"/>
              </w:rPr>
              <w:t>5 872 376,00</w:t>
            </w:r>
          </w:p>
        </w:tc>
      </w:tr>
    </w:tbl>
    <w:p w:rsidR="00314B07" w:rsidRDefault="00314B07" w:rsidP="00377D78">
      <w:pPr>
        <w:jc w:val="both"/>
      </w:pPr>
    </w:p>
    <w:p w:rsidR="00377D78" w:rsidRDefault="00377D78" w:rsidP="00377D78">
      <w:pPr>
        <w:jc w:val="both"/>
      </w:pPr>
    </w:p>
    <w:p w:rsidR="00377D78" w:rsidRPr="00377D78" w:rsidRDefault="007D4194" w:rsidP="00377D78">
      <w:r>
        <w:t xml:space="preserve"> </w:t>
      </w:r>
      <w:r w:rsidR="00377D78" w:rsidRPr="00377D78">
        <w:t xml:space="preserve">Управляющий делами       </w:t>
      </w:r>
      <w:r w:rsidR="00377D78">
        <w:t xml:space="preserve">                           </w:t>
      </w:r>
      <w:r w:rsidR="00377D78" w:rsidRPr="00377D78">
        <w:t xml:space="preserve">                             Е.И. Аболонина</w:t>
      </w: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</w:t>
      </w:r>
    </w:p>
    <w:sectPr w:rsidR="00586C36" w:rsidRPr="00AA21CE" w:rsidSect="00F60056">
      <w:headerReference w:type="even" r:id="rId9"/>
      <w:headerReference w:type="default" r:id="rId10"/>
      <w:headerReference w:type="first" r:id="rId11"/>
      <w:pgSz w:w="11907" w:h="16840" w:code="9"/>
      <w:pgMar w:top="454" w:right="1276" w:bottom="426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2D" w:rsidRDefault="00604E2D">
      <w:r>
        <w:separator/>
      </w:r>
    </w:p>
  </w:endnote>
  <w:endnote w:type="continuationSeparator" w:id="0">
    <w:p w:rsidR="00604E2D" w:rsidRDefault="0060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2D" w:rsidRDefault="00604E2D">
      <w:r>
        <w:separator/>
      </w:r>
    </w:p>
  </w:footnote>
  <w:footnote w:type="continuationSeparator" w:id="0">
    <w:p w:rsidR="00604E2D" w:rsidRDefault="0060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6" w:rsidRDefault="00F600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60056" w:rsidRDefault="00F600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6" w:rsidRDefault="00F60056">
    <w:pPr>
      <w:pStyle w:val="a3"/>
      <w:framePr w:wrap="around" w:vAnchor="text" w:hAnchor="margin" w:xAlign="center" w:y="1"/>
      <w:rPr>
        <w:rStyle w:val="a4"/>
      </w:rPr>
    </w:pPr>
  </w:p>
  <w:p w:rsidR="00F60056" w:rsidRDefault="00F600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6" w:rsidRDefault="00F60056" w:rsidP="006F009B">
    <w:pPr>
      <w:jc w:val="center"/>
      <w:rPr>
        <w:b/>
      </w:rPr>
    </w:pPr>
  </w:p>
  <w:p w:rsidR="00F60056" w:rsidRDefault="00F60056" w:rsidP="006F009B">
    <w:pPr>
      <w:jc w:val="center"/>
      <w:rPr>
        <w:b/>
      </w:rPr>
    </w:pPr>
  </w:p>
  <w:p w:rsidR="00F60056" w:rsidRDefault="00F60056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6BF3E505" wp14:editId="06A5EA0E">
          <wp:extent cx="828675" cy="790575"/>
          <wp:effectExtent l="19050" t="0" r="9525" b="0"/>
          <wp:docPr id="2" name="Рисунок 2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0056" w:rsidRDefault="00F60056" w:rsidP="006F009B">
    <w:pPr>
      <w:jc w:val="center"/>
      <w:rPr>
        <w:b/>
      </w:rPr>
    </w:pPr>
  </w:p>
  <w:p w:rsidR="00F60056" w:rsidRDefault="00F60056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F60056" w:rsidRDefault="00F60056" w:rsidP="006F009B">
    <w:pPr>
      <w:jc w:val="center"/>
      <w:rPr>
        <w:b/>
      </w:rPr>
    </w:pPr>
    <w:r>
      <w:rPr>
        <w:b/>
      </w:rPr>
      <w:t>ГОРОД МИХАЙЛОВКА</w:t>
    </w:r>
  </w:p>
  <w:p w:rsidR="00F60056" w:rsidRDefault="00F60056" w:rsidP="006F009B">
    <w:pPr>
      <w:jc w:val="center"/>
      <w:rPr>
        <w:b/>
      </w:rPr>
    </w:pPr>
    <w:r>
      <w:rPr>
        <w:b/>
      </w:rPr>
      <w:t>ВОЛГОГРАДСКОЙ ОБЛАСТИ</w:t>
    </w:r>
  </w:p>
  <w:p w:rsidR="00F60056" w:rsidRDefault="00F60056" w:rsidP="006F009B">
    <w:pPr>
      <w:jc w:val="center"/>
      <w:rPr>
        <w:b/>
      </w:rPr>
    </w:pPr>
  </w:p>
  <w:p w:rsidR="00F60056" w:rsidRDefault="00F60056" w:rsidP="006131A4">
    <w:pPr>
      <w:jc w:val="center"/>
      <w:rPr>
        <w:b/>
      </w:rPr>
    </w:pPr>
  </w:p>
  <w:p w:rsidR="00F60056" w:rsidRDefault="00F60056" w:rsidP="006131A4">
    <w:pPr>
      <w:jc w:val="center"/>
      <w:rPr>
        <w:b/>
      </w:rPr>
    </w:pPr>
    <w:r>
      <w:rPr>
        <w:b/>
      </w:rPr>
      <w:t>ПОСТАНОВЛЕНИЕ</w:t>
    </w:r>
  </w:p>
  <w:p w:rsidR="00F60056" w:rsidRDefault="00F60056" w:rsidP="006131A4">
    <w:pPr>
      <w:jc w:val="center"/>
      <w:rPr>
        <w:b/>
      </w:rPr>
    </w:pPr>
  </w:p>
  <w:p w:rsidR="00F60056" w:rsidRDefault="00F60056" w:rsidP="006131A4">
    <w:pPr>
      <w:jc w:val="center"/>
      <w:rPr>
        <w:b/>
      </w:rPr>
    </w:pPr>
  </w:p>
  <w:p w:rsidR="00F60056" w:rsidRPr="006E3E53" w:rsidRDefault="00F60056" w:rsidP="006131A4">
    <w:pPr>
      <w:rPr>
        <w:b/>
      </w:rPr>
    </w:pPr>
    <w:r>
      <w:t xml:space="preserve">от </w:t>
    </w:r>
    <w:r w:rsidR="004D573C">
      <w:t>12 июля 2021г.</w:t>
    </w:r>
    <w:r>
      <w:t xml:space="preserve">                                  № </w:t>
    </w:r>
    <w:r w:rsidR="004D573C">
      <w:t>2020</w:t>
    </w:r>
    <w:r>
      <w:t xml:space="preserve">  </w:t>
    </w:r>
  </w:p>
  <w:p w:rsidR="00F60056" w:rsidRDefault="00F60056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4190"/>
    <w:rsid w:val="00006AD8"/>
    <w:rsid w:val="000318FB"/>
    <w:rsid w:val="00064AA1"/>
    <w:rsid w:val="00065135"/>
    <w:rsid w:val="00091DA0"/>
    <w:rsid w:val="000A4E2A"/>
    <w:rsid w:val="000B440A"/>
    <w:rsid w:val="000C115E"/>
    <w:rsid w:val="000C256C"/>
    <w:rsid w:val="000C5DBA"/>
    <w:rsid w:val="000D1360"/>
    <w:rsid w:val="000D1EB4"/>
    <w:rsid w:val="000F66B1"/>
    <w:rsid w:val="00100A7B"/>
    <w:rsid w:val="0010248C"/>
    <w:rsid w:val="00106194"/>
    <w:rsid w:val="00110447"/>
    <w:rsid w:val="0011470A"/>
    <w:rsid w:val="00114BEA"/>
    <w:rsid w:val="00121829"/>
    <w:rsid w:val="00126AC7"/>
    <w:rsid w:val="00153748"/>
    <w:rsid w:val="00154B10"/>
    <w:rsid w:val="00154B1E"/>
    <w:rsid w:val="0016155F"/>
    <w:rsid w:val="00185DF1"/>
    <w:rsid w:val="00186854"/>
    <w:rsid w:val="00196B1F"/>
    <w:rsid w:val="001A5371"/>
    <w:rsid w:val="001B40E3"/>
    <w:rsid w:val="001C7A2E"/>
    <w:rsid w:val="001D0EEE"/>
    <w:rsid w:val="001D6AE7"/>
    <w:rsid w:val="001E2362"/>
    <w:rsid w:val="001E2902"/>
    <w:rsid w:val="001F0D3D"/>
    <w:rsid w:val="001F17F9"/>
    <w:rsid w:val="002012B8"/>
    <w:rsid w:val="002033DE"/>
    <w:rsid w:val="002078E0"/>
    <w:rsid w:val="00214538"/>
    <w:rsid w:val="00214A9A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A76DA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66011"/>
    <w:rsid w:val="00377D78"/>
    <w:rsid w:val="003B582D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4D573C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2F13"/>
    <w:rsid w:val="005F6CE4"/>
    <w:rsid w:val="00603C54"/>
    <w:rsid w:val="00603F3B"/>
    <w:rsid w:val="00604E2D"/>
    <w:rsid w:val="006131A4"/>
    <w:rsid w:val="006241C0"/>
    <w:rsid w:val="006479D2"/>
    <w:rsid w:val="00650139"/>
    <w:rsid w:val="0066197A"/>
    <w:rsid w:val="00662B53"/>
    <w:rsid w:val="00667113"/>
    <w:rsid w:val="00673EE7"/>
    <w:rsid w:val="006752DA"/>
    <w:rsid w:val="00675FB3"/>
    <w:rsid w:val="00677BD5"/>
    <w:rsid w:val="00695FD4"/>
    <w:rsid w:val="006C0C03"/>
    <w:rsid w:val="006C137B"/>
    <w:rsid w:val="006C224C"/>
    <w:rsid w:val="006C5F57"/>
    <w:rsid w:val="006D149F"/>
    <w:rsid w:val="006D2AE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563"/>
    <w:rsid w:val="00752EA5"/>
    <w:rsid w:val="00756418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34114"/>
    <w:rsid w:val="00934465"/>
    <w:rsid w:val="00950B57"/>
    <w:rsid w:val="0095136B"/>
    <w:rsid w:val="00962265"/>
    <w:rsid w:val="009641A7"/>
    <w:rsid w:val="0097094D"/>
    <w:rsid w:val="009950C6"/>
    <w:rsid w:val="009A0844"/>
    <w:rsid w:val="009B5416"/>
    <w:rsid w:val="009B61F8"/>
    <w:rsid w:val="009E5F00"/>
    <w:rsid w:val="009F1AB0"/>
    <w:rsid w:val="00A16545"/>
    <w:rsid w:val="00A35010"/>
    <w:rsid w:val="00A36FB1"/>
    <w:rsid w:val="00A41D2B"/>
    <w:rsid w:val="00A52084"/>
    <w:rsid w:val="00A72EE8"/>
    <w:rsid w:val="00A76BE2"/>
    <w:rsid w:val="00A85F73"/>
    <w:rsid w:val="00AA21CE"/>
    <w:rsid w:val="00AB10E2"/>
    <w:rsid w:val="00AB5DC5"/>
    <w:rsid w:val="00AD49C0"/>
    <w:rsid w:val="00AE1161"/>
    <w:rsid w:val="00AE2325"/>
    <w:rsid w:val="00AE5F30"/>
    <w:rsid w:val="00AF1D65"/>
    <w:rsid w:val="00AF6CD4"/>
    <w:rsid w:val="00B011CC"/>
    <w:rsid w:val="00B04843"/>
    <w:rsid w:val="00B07668"/>
    <w:rsid w:val="00B11E37"/>
    <w:rsid w:val="00B177A2"/>
    <w:rsid w:val="00B2364E"/>
    <w:rsid w:val="00B31F88"/>
    <w:rsid w:val="00B35DD9"/>
    <w:rsid w:val="00B44DF6"/>
    <w:rsid w:val="00B505E4"/>
    <w:rsid w:val="00B55B89"/>
    <w:rsid w:val="00B74E0D"/>
    <w:rsid w:val="00B75C43"/>
    <w:rsid w:val="00B821A0"/>
    <w:rsid w:val="00BB0626"/>
    <w:rsid w:val="00BB2929"/>
    <w:rsid w:val="00BD2433"/>
    <w:rsid w:val="00BE5501"/>
    <w:rsid w:val="00C02FD6"/>
    <w:rsid w:val="00C2136C"/>
    <w:rsid w:val="00C34ADC"/>
    <w:rsid w:val="00C417D6"/>
    <w:rsid w:val="00C44806"/>
    <w:rsid w:val="00C66267"/>
    <w:rsid w:val="00C763FF"/>
    <w:rsid w:val="00C84DC5"/>
    <w:rsid w:val="00C92677"/>
    <w:rsid w:val="00CA77C9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639BA"/>
    <w:rsid w:val="00D81430"/>
    <w:rsid w:val="00D8507E"/>
    <w:rsid w:val="00D85B26"/>
    <w:rsid w:val="00DA1CB1"/>
    <w:rsid w:val="00DB6153"/>
    <w:rsid w:val="00DB7249"/>
    <w:rsid w:val="00DF18FD"/>
    <w:rsid w:val="00E23523"/>
    <w:rsid w:val="00E72444"/>
    <w:rsid w:val="00EC4268"/>
    <w:rsid w:val="00ED6259"/>
    <w:rsid w:val="00EE3BEE"/>
    <w:rsid w:val="00EF4540"/>
    <w:rsid w:val="00F26A18"/>
    <w:rsid w:val="00F30D44"/>
    <w:rsid w:val="00F60056"/>
    <w:rsid w:val="00F60B96"/>
    <w:rsid w:val="00F66124"/>
    <w:rsid w:val="00F73644"/>
    <w:rsid w:val="00F80BA0"/>
    <w:rsid w:val="00FB24B2"/>
    <w:rsid w:val="00FB38B3"/>
    <w:rsid w:val="00FC208F"/>
    <w:rsid w:val="00FC3AB6"/>
    <w:rsid w:val="00FE4AC7"/>
    <w:rsid w:val="00FE670C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177A2"/>
  </w:style>
  <w:style w:type="table" w:customStyle="1" w:styleId="12">
    <w:name w:val="Сетка таблицы1"/>
    <w:basedOn w:val="a1"/>
    <w:next w:val="a6"/>
    <w:uiPriority w:val="59"/>
    <w:rsid w:val="00B177A2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72EE8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72EE8"/>
    <w:rPr>
      <w:color w:val="800080"/>
      <w:u w:val="single"/>
    </w:rPr>
  </w:style>
  <w:style w:type="paragraph" w:customStyle="1" w:styleId="xl65">
    <w:name w:val="xl65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6">
    <w:name w:val="xl66"/>
    <w:basedOn w:val="a"/>
    <w:rsid w:val="00A72EE8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1">
    <w:name w:val="xl71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F478-27DE-4722-8C42-B95C2528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34</cp:revision>
  <cp:lastPrinted>2021-07-06T11:47:00Z</cp:lastPrinted>
  <dcterms:created xsi:type="dcterms:W3CDTF">2021-06-02T06:31:00Z</dcterms:created>
  <dcterms:modified xsi:type="dcterms:W3CDTF">2021-07-13T12:55:00Z</dcterms:modified>
</cp:coreProperties>
</file>